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57" w:rsidRPr="00BC4E57" w:rsidRDefault="00BC4E57" w:rsidP="00BC4E5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cs-CZ"/>
        </w:rPr>
      </w:pPr>
      <w:r w:rsidRPr="00BC4E57">
        <w:rPr>
          <w:rFonts w:ascii="Arial" w:eastAsia="Times New Roman" w:hAnsi="Arial" w:cs="Arial"/>
          <w:color w:val="333333"/>
          <w:kern w:val="36"/>
          <w:sz w:val="51"/>
          <w:szCs w:val="51"/>
          <w:lang w:eastAsia="cs-CZ"/>
        </w:rPr>
        <w:t>POVINNĚ ZVEŘEJŇOVANÉ INFORMACE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Povinně zveřejňované informace podle vyhlášky č. 442/2006, která stanoví strukturu informací zveřejňovaných o povinném subjektu dle § 5 odst. 1 a 2 zákona č. 106/1999 Sb., o svobodném přístupu k informacím, ve znění pozdějších předpisů.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Název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Základní škola a Mateřská škola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Slavkov pod Hostýnem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příspěvková organizace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Důvod a způsob založení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Zřizovatel školy: 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Obec Slavkov pod Hostýnem, Slavkov pod Hostýnem 14, IČ 00287733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Organizace byla zřízena za účelem  poskytování předškolního,  základního a zájmového vzdělávání a za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bezpečování školního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stravování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v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souladu se zákonem 561/2004 Sb. a prováděcími předpisy k tomuto zákonu.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Organizační struktura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Statutárním orgánem je ředitel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ka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školy Mgr.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Hana Revajová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(v případě nepřítomnosti zastupuje v plném rozsahu zástupce ředitele)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Složky organizace:</w:t>
      </w:r>
    </w:p>
    <w:p w:rsidR="00BC4E57" w:rsidRPr="00BC4E57" w:rsidRDefault="00BC4E57" w:rsidP="00BC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základní škola</w:t>
      </w:r>
    </w:p>
    <w:p w:rsidR="00BC4E57" w:rsidRPr="00BC4E57" w:rsidRDefault="00BC4E57" w:rsidP="00BC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mateřská škola</w:t>
      </w:r>
    </w:p>
    <w:p w:rsidR="00BC4E57" w:rsidRPr="00BC4E57" w:rsidRDefault="00BC4E57" w:rsidP="00BC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družina</w:t>
      </w:r>
    </w:p>
    <w:p w:rsidR="00BC4E57" w:rsidRDefault="00BC4E57" w:rsidP="00BC4E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jídelna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Kontaktní poštovní adresa</w:t>
      </w:r>
    </w:p>
    <w:p w:rsidR="00770683" w:rsidRDefault="00BC4E57" w:rsidP="0077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Základní škola a Mateřská škola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Slavkov pod Hostýnem,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příspěvková organizace</w:t>
      </w:r>
    </w:p>
    <w:p w:rsidR="00BC4E57" w:rsidRDefault="00BC4E57" w:rsidP="0077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Slavkov pod Hostýnem 57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768 61 Bystřice pod Hostýnem</w:t>
      </w:r>
    </w:p>
    <w:p w:rsidR="00770683" w:rsidRPr="00BC4E57" w:rsidRDefault="00770683" w:rsidP="0077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Adresa úřadovny pro osobní návštěvu</w:t>
      </w:r>
    </w:p>
    <w:p w:rsidR="00BC4E57" w:rsidRPr="00BC4E57" w:rsidRDefault="00BC4E57" w:rsidP="00BC4E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základní škola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školní družina, mateřská škola, </w:t>
      </w: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jídelna:</w:t>
      </w:r>
    </w:p>
    <w:p w:rsid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Slavkov pod Hostýnem 57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768 61</w:t>
      </w:r>
    </w:p>
    <w:p w:rsid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Úřední hodiny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Pracovní dny: 8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:00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– 9:30, 12:30 – 14:00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V době hlavních prázdnin upraveno a zveřejněno na elektronické úřední desce.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Telefonní čísla, e-mailové adresy</w:t>
      </w:r>
    </w:p>
    <w:p w:rsidR="00BC4E57" w:rsidRPr="00BC4E57" w:rsidRDefault="00BC4E57" w:rsidP="00BC4E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základní škola – ředitelna</w:t>
      </w: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kancelář</w:t>
      </w:r>
    </w:p>
    <w:p w:rsid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tel.: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731 833 097, 573 381 702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e-mail: zsslavkov@seznam.cz</w:t>
      </w:r>
    </w:p>
    <w:p w:rsid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Sborovna: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+420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737 923 208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</w:p>
    <w:p w:rsidR="00BC4E57" w:rsidRPr="00BC4E57" w:rsidRDefault="00BC4E57" w:rsidP="00BC4E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mateřská škola</w:t>
      </w:r>
    </w:p>
    <w:p w:rsid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tel.: 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+420 </w:t>
      </w:r>
      <w:r w:rsidR="006F17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727 968 174</w:t>
      </w:r>
    </w:p>
    <w:p w:rsidR="006F17BA" w:rsidRPr="00BC4E57" w:rsidRDefault="006F17BA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e-mail: msslavkov@e-mail.cz</w:t>
      </w:r>
    </w:p>
    <w:p w:rsidR="00BC4E57" w:rsidRPr="00BC4E57" w:rsidRDefault="00BC4E57" w:rsidP="00BC4E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jídelna</w:t>
      </w:r>
    </w:p>
    <w:p w:rsid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tel.:</w:t>
      </w:r>
      <w:r w:rsidR="00770683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+420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</w:t>
      </w:r>
      <w:r w:rsidR="006F17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704 460 970</w:t>
      </w:r>
    </w:p>
    <w:p w:rsidR="006F17BA" w:rsidRPr="00BC4E57" w:rsidRDefault="006F17BA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e-mail: jidelnaslavkov@seznam.cz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Adresa internetové stránky</w:t>
      </w:r>
    </w:p>
    <w:p w:rsidR="00BC4E57" w:rsidRPr="00BC4E57" w:rsidRDefault="006F17BA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hyperlink r:id="rId7" w:history="1">
        <w:r w:rsidRPr="00655FE5">
          <w:rPr>
            <w:rStyle w:val="Hypertextovodkaz"/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cs-CZ"/>
          </w:rPr>
          <w:t>https://www.zsamsslavkov.cz</w:t>
        </w:r>
      </w:hyperlink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Adresa e-podatelny</w:t>
      </w:r>
    </w:p>
    <w:p w:rsidR="00BC4E57" w:rsidRPr="00BC4E57" w:rsidRDefault="006F17BA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e-mail: zsslavkov@seznam.cz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ID dato</w:t>
      </w:r>
      <w:r w:rsidR="006F17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vé schránky: p2rmhje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Účet organizace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číslo </w:t>
      </w:r>
      <w:r w:rsidR="006F17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účtu/kód banky: 86-2987800207/0100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Identifikační čísla</w:t>
      </w:r>
    </w:p>
    <w:p w:rsidR="00BC4E57" w:rsidRPr="00BC4E57" w:rsidRDefault="006F17BA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IČO: 70983429</w:t>
      </w:r>
    </w:p>
    <w:p w:rsidR="00BC4E57" w:rsidRPr="00BC4E57" w:rsidRDefault="006F17BA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N</w:t>
      </w:r>
      <w:r w:rsidR="00BC4E57"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ejsme plátci DPH.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Dokumenty</w:t>
      </w:r>
    </w:p>
    <w:p w:rsidR="00BC4E57" w:rsidRPr="00BC4E57" w:rsidRDefault="006F17BA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vzdělávací program ZŠ – Spolu za poznáním</w:t>
      </w:r>
    </w:p>
    <w:p w:rsidR="00BC4E57" w:rsidRDefault="00BC4E57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vzdělávací program MŠ </w:t>
      </w:r>
      <w:r w:rsidR="006F17B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– Pohádková školka</w:t>
      </w:r>
    </w:p>
    <w:p w:rsidR="006F17BA" w:rsidRPr="00BC4E57" w:rsidRDefault="006F17BA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vzdělávací plán ŠD – Putování přírodou</w:t>
      </w:r>
    </w:p>
    <w:p w:rsidR="00BC4E57" w:rsidRPr="00BC4E57" w:rsidRDefault="00BC4E57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řád základní školy</w:t>
      </w:r>
    </w:p>
    <w:p w:rsidR="00BC4E57" w:rsidRPr="00BC4E57" w:rsidRDefault="00BC4E57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Školní řád mateřské školy</w:t>
      </w:r>
    </w:p>
    <w:p w:rsidR="00BC4E57" w:rsidRPr="00BC4E57" w:rsidRDefault="00BC4E57" w:rsidP="006F1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Vnitřní řád školní družiny</w:t>
      </w:r>
    </w:p>
    <w:p w:rsidR="00BC4E57" w:rsidRDefault="00BC4E57" w:rsidP="00BC4E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Vnitřní řád školní jídelny</w:t>
      </w:r>
    </w:p>
    <w:p w:rsidR="006F17BA" w:rsidRPr="00BC4E57" w:rsidRDefault="006F17BA" w:rsidP="006F17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Žádosti o informace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Žádosti o poskytnutí informace dle § 13 zákona č. 106/1999 Sb., o svobodném přístupu k inform</w:t>
      </w:r>
      <w:r w:rsidR="006F17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acím, se podávají písemně na adresu organizace, elektronickou poštou nebo prostřednictvím datové schránky.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Příjem žádostí a dalších podání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Ústně lze podat žádost: telefonicky, osobně u ředitele.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Písemně lze podat žádost: poštou</w:t>
      </w:r>
      <w:r w:rsidR="006F17B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na kontaktní adresu organizace</w:t>
      </w: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předáním písemné žádosti na podatelně organizace, elektronickou poštou, prostřednictvím datové schránky.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Opravné prostředky</w:t>
      </w:r>
    </w:p>
    <w:p w:rsid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Proti rozhodnutí povinného subjektu o odmítnutí žádosti lze podat odvolání ve lhůtě do 15 dnů od doručení rozhodnutí nebo od marného uplynutí lhůty pro vyřízení žádosti v případě uvedeném v § 15 odst. 4. zákona č. 106/1999 Sb. Odvolání se podává u povinného subjektu, který rozhodnutí vydal nebo měl vydat.</w:t>
      </w:r>
    </w:p>
    <w:p w:rsidR="006F17BA" w:rsidRPr="00BC4E57" w:rsidRDefault="006F17BA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Postup při podávání stížností</w:t>
      </w:r>
    </w:p>
    <w:p w:rsidR="00BC4E57" w:rsidRPr="00BC4E57" w:rsidRDefault="0048121E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Stížnost adresujte ředitelce</w:t>
      </w:r>
      <w:r w:rsidR="00BC4E57"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školy, jde-li o zaměstnance školy.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lastRenderedPageBreak/>
        <w:t>Stížnost ústní je nutno zaznamenat, autorizovat, stává se z ní stížnost písemná. Písemná stížnost se zařazuje do zvláštní evidence (datum podání, jméno stěžovatele, adresa, označení předmětu stížnosti, kdo šetří, výsledek šetření, opatření k nápravě, datum podání zprávy o vyřízení stížnosti a výsledek ověření, jak byla splněn</w:t>
      </w:r>
      <w:r w:rsidR="0048121E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a opatření k nápravě) u ředitelky</w:t>
      </w: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školy.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Lhůty k vyřízení stížnosti:</w:t>
      </w:r>
    </w:p>
    <w:p w:rsidR="00BC4E57" w:rsidRPr="00BC4E57" w:rsidRDefault="00BC4E57" w:rsidP="00BC4E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bookmarkStart w:id="0" w:name="_GoBack"/>
      <w:bookmarkEnd w:id="0"/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stížnost bez nutnosti šetření – do 10 dnů</w:t>
      </w:r>
    </w:p>
    <w:p w:rsidR="00BC4E57" w:rsidRPr="00BC4E57" w:rsidRDefault="00BC4E57" w:rsidP="00BC4E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stížnost při šetření – potvrzení přijetí do 5 dnů, vyřízení do 30 dnů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O ústních jednáních při šetření bude sepsán zápis (jména přítomných, výstižné vylíčení, výsledek jednání, autorizace všemi přítomnými).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Stížnost je vyřízena uskutečněním opatření k odstranění závad a vyrozuměním stěžovatele.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Formuláře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Formuláře jsou k dispozici ke stažení na webových stránkách školy a v ředitelně školy.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Nejdůležitější používané předpisy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Zákon 561/2004 Sb., o předškolním, základním, středním, vyšším odborném a jiném vzdělávání (školský zákon)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Zákon 563/2004 Sb., o pedagogických pracovnících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48/2005 Sb., o základním vzdělávání a některých náležitostech plnění povinné školní docházky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14/2005 Sb., o předškolním vzdělávání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74/2005 Sb., o zájmovém vzdělávání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16/2005 Sb., o organizaci školního roku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107/2005 Sb., o školním stravování</w:t>
      </w:r>
    </w:p>
    <w:p w:rsidR="00BC4E57" w:rsidRP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73/2005 Sb., o vzdělávání dětí, žáků a studentů se speciálními vzdělávacími potřebami a dětí, žáků a studentů mimořádně nadaných</w:t>
      </w:r>
    </w:p>
    <w:p w:rsidR="00BC4E57" w:rsidRDefault="00BC4E57" w:rsidP="00BC4E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BC4E57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Vyhláška č. 72/2005 Sb., o poskytování poradenských služeb ve školách a školských poradenských zařízeních</w:t>
      </w:r>
    </w:p>
    <w:p w:rsidR="0048121E" w:rsidRPr="00BC4E57" w:rsidRDefault="0048121E" w:rsidP="004812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Vydané právní předpisy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Žádné právní předpisy nebyly vydány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Sazebník úhrad za poskytování informací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Usnesení nadřízeného orgánu o výši úhrad za poskytnutí informací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Není.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Licenční smlouvy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Nejsou</w:t>
      </w:r>
    </w:p>
    <w:p w:rsidR="00BC4E57" w:rsidRPr="00BC4E57" w:rsidRDefault="00BC4E57" w:rsidP="00BC4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t>Výroční zpráva</w:t>
      </w:r>
    </w:p>
    <w:p w:rsidR="00BC4E57" w:rsidRPr="00BC4E57" w:rsidRDefault="00BC4E57" w:rsidP="00BC4E5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BC4E57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K dispozici v ředitelně školy a na webových stránkách organizace.</w:t>
      </w:r>
    </w:p>
    <w:p w:rsidR="00410E81" w:rsidRDefault="00410E81"/>
    <w:sectPr w:rsidR="00410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33" w:rsidRDefault="00EE6D33" w:rsidP="00BC4E57">
      <w:pPr>
        <w:spacing w:after="0" w:line="240" w:lineRule="auto"/>
      </w:pPr>
      <w:r>
        <w:separator/>
      </w:r>
    </w:p>
  </w:endnote>
  <w:endnote w:type="continuationSeparator" w:id="0">
    <w:p w:rsidR="00EE6D33" w:rsidRDefault="00EE6D33" w:rsidP="00BC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33" w:rsidRDefault="00EE6D33" w:rsidP="00BC4E57">
      <w:pPr>
        <w:spacing w:after="0" w:line="240" w:lineRule="auto"/>
      </w:pPr>
      <w:r>
        <w:separator/>
      </w:r>
    </w:p>
  </w:footnote>
  <w:footnote w:type="continuationSeparator" w:id="0">
    <w:p w:rsidR="00EE6D33" w:rsidRDefault="00EE6D33" w:rsidP="00BC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57" w:rsidRDefault="00BC4E57" w:rsidP="00BC4E57">
    <w:pPr>
      <w:pStyle w:val="Zhlav"/>
      <w:jc w:val="center"/>
    </w:pPr>
    <w:r>
      <w:t>Základní škola a Mateřská škola Slavkov pod Hostýnem, příspěvková organizace</w:t>
    </w:r>
  </w:p>
  <w:p w:rsidR="00BC4E57" w:rsidRDefault="00BC4E57" w:rsidP="00BC4E57">
    <w:pPr>
      <w:pStyle w:val="Zhlav"/>
      <w:jc w:val="center"/>
    </w:pPr>
    <w:r>
      <w:t>Povinně zveřejňované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590"/>
    <w:multiLevelType w:val="multilevel"/>
    <w:tmpl w:val="EE12D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51AE"/>
    <w:multiLevelType w:val="multilevel"/>
    <w:tmpl w:val="9970E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537FE"/>
    <w:multiLevelType w:val="multilevel"/>
    <w:tmpl w:val="943E8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C15C9"/>
    <w:multiLevelType w:val="multilevel"/>
    <w:tmpl w:val="CA047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310C6"/>
    <w:multiLevelType w:val="multilevel"/>
    <w:tmpl w:val="81DC7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500AB"/>
    <w:multiLevelType w:val="multilevel"/>
    <w:tmpl w:val="99D4B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50FC2"/>
    <w:multiLevelType w:val="multilevel"/>
    <w:tmpl w:val="6BA89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849AC"/>
    <w:multiLevelType w:val="multilevel"/>
    <w:tmpl w:val="25B8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D6C6A"/>
    <w:multiLevelType w:val="multilevel"/>
    <w:tmpl w:val="C4CE9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57"/>
    <w:rsid w:val="00410E81"/>
    <w:rsid w:val="0048121E"/>
    <w:rsid w:val="006F17BA"/>
    <w:rsid w:val="00770683"/>
    <w:rsid w:val="00BC4E57"/>
    <w:rsid w:val="00E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44E9"/>
  <w15:chartTrackingRefBased/>
  <w15:docId w15:val="{3F8CA7CE-2681-4942-96F5-59C6F6A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E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vi">
    <w:name w:val="cvi"/>
    <w:basedOn w:val="Normln"/>
    <w:rsid w:val="00BC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E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C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57"/>
  </w:style>
  <w:style w:type="paragraph" w:styleId="Zpat">
    <w:name w:val="footer"/>
    <w:basedOn w:val="Normln"/>
    <w:link w:val="ZpatChar"/>
    <w:uiPriority w:val="99"/>
    <w:unhideWhenUsed/>
    <w:rsid w:val="00BC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57"/>
  </w:style>
  <w:style w:type="paragraph" w:styleId="Odstavecseseznamem">
    <w:name w:val="List Paragraph"/>
    <w:basedOn w:val="Normln"/>
    <w:uiPriority w:val="34"/>
    <w:qFormat/>
    <w:rsid w:val="00BC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amsslav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</cp:revision>
  <dcterms:created xsi:type="dcterms:W3CDTF">2025-09-18T09:19:00Z</dcterms:created>
  <dcterms:modified xsi:type="dcterms:W3CDTF">2025-09-19T07:04:00Z</dcterms:modified>
</cp:coreProperties>
</file>